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</w:t>
      </w:r>
      <w:r w:rsidR="00842514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C13BA5">
        <w:rPr>
          <w:rFonts w:ascii="Arial" w:eastAsia="Times New Roman" w:hAnsi="Arial" w:cs="Arial"/>
          <w:kern w:val="22"/>
          <w:lang w:val="hr-HR" w:eastAsia="hr-HR"/>
        </w:rPr>
        <w:t>13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842514">
        <w:rPr>
          <w:rFonts w:ascii="Arial" w:eastAsia="Times New Roman" w:hAnsi="Arial" w:cs="Arial"/>
          <w:kern w:val="22"/>
          <w:lang w:val="hr-HR" w:eastAsia="hr-HR"/>
        </w:rPr>
        <w:t>lipnja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</w:t>
      </w:r>
      <w:r w:rsidR="00C13BA5">
        <w:rPr>
          <w:rFonts w:ascii="Arial" w:eastAsia="Times New Roman" w:hAnsi="Arial" w:cs="Arial"/>
          <w:kern w:val="22"/>
          <w:lang w:val="hr-HR" w:eastAsia="hr-HR"/>
        </w:rPr>
        <w:t>0</w:t>
      </w:r>
      <w:r w:rsidR="00CE78F6">
        <w:rPr>
          <w:rFonts w:ascii="Arial" w:eastAsia="Times New Roman" w:hAnsi="Arial" w:cs="Arial"/>
          <w:kern w:val="22"/>
          <w:lang w:val="hr-HR" w:eastAsia="hr-HR"/>
        </w:rPr>
        <w:t>,0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1C7F78" w:rsidRPr="00C13BA5" w:rsidRDefault="009010FA" w:rsidP="001C7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C13BA5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CE78F6" w:rsidRPr="00C13BA5">
        <w:rPr>
          <w:rFonts w:ascii="Arial" w:eastAsia="Times New Roman" w:hAnsi="Arial" w:cs="Arial"/>
          <w:kern w:val="22"/>
          <w:lang w:val="hr-HR" w:eastAsia="hr-HR"/>
        </w:rPr>
        <w:t xml:space="preserve">Nada Puceković-zamjenik predsjednika Upravnog vijeća, </w:t>
      </w:r>
      <w:r w:rsidR="00C13BA5" w:rsidRPr="00C13BA5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C13BA5" w:rsidRPr="00C13BA5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CE78F6" w:rsidRPr="00C13BA5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8416D9"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C13BA5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C13BA5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C13BA5" w:rsidRDefault="009145FE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C13BA5">
        <w:rPr>
          <w:rFonts w:ascii="Arial" w:eastAsia="Times New Roman" w:hAnsi="Arial" w:cs="Arial"/>
          <w:kern w:val="22"/>
          <w:lang w:val="hr-HR" w:eastAsia="hr-HR"/>
        </w:rPr>
        <w:t xml:space="preserve">Opravdano izostali: </w:t>
      </w:r>
      <w:r w:rsidR="00C13BA5" w:rsidRPr="00C13BA5">
        <w:rPr>
          <w:rFonts w:ascii="Arial" w:eastAsia="Times New Roman" w:hAnsi="Arial" w:cs="Arial"/>
          <w:kern w:val="22"/>
          <w:lang w:val="hr-HR" w:eastAsia="hr-HR"/>
        </w:rPr>
        <w:t>Josip Vitez</w:t>
      </w:r>
    </w:p>
    <w:p w:rsidR="009010FA" w:rsidRPr="00C13BA5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C13BA5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nazočna </w:t>
      </w:r>
      <w:r w:rsidR="00022B8C" w:rsidRPr="00C13BA5">
        <w:rPr>
          <w:rFonts w:ascii="Arial" w:eastAsia="Times New Roman" w:hAnsi="Arial" w:cs="Arial"/>
          <w:kern w:val="22"/>
          <w:lang w:val="hr-HR" w:eastAsia="hr-HR"/>
        </w:rPr>
        <w:t>četiri</w:t>
      </w:r>
      <w:r w:rsidR="009145FE" w:rsidRPr="00C13BA5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C13BA5">
        <w:rPr>
          <w:rFonts w:ascii="Arial" w:eastAsia="Times New Roman" w:hAnsi="Arial" w:cs="Arial"/>
          <w:kern w:val="22"/>
          <w:lang w:val="hr-HR" w:eastAsia="hr-HR"/>
        </w:rPr>
        <w:t>č</w:t>
      </w:r>
      <w:r w:rsidRPr="00C13BA5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C13BA5">
        <w:rPr>
          <w:rFonts w:ascii="Arial" w:eastAsia="Times New Roman" w:hAnsi="Arial" w:cs="Arial"/>
          <w:kern w:val="22"/>
          <w:lang w:val="hr-HR" w:eastAsia="hr-HR"/>
        </w:rPr>
        <w:t>ova</w:t>
      </w:r>
      <w:r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A69E7" w:rsidRDefault="00EA69E7" w:rsidP="00EA69E7">
      <w:pPr>
        <w:pStyle w:val="Odlomakpopisa"/>
        <w:numPr>
          <w:ilvl w:val="0"/>
          <w:numId w:val="24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41. sjednice Upravnog vijeća;</w:t>
      </w:r>
    </w:p>
    <w:p w:rsidR="00EA69E7" w:rsidRDefault="00EA69E7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Izvješće Povjerenstva za upis djece o upisu djece u Dječji vrtić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za pedagošku godinu 2022./2023.;</w:t>
      </w:r>
    </w:p>
    <w:p w:rsidR="00EA69E7" w:rsidRDefault="00EA69E7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Zahtjev radnika M</w:t>
      </w:r>
      <w:r w:rsidR="00A61915">
        <w:rPr>
          <w:rFonts w:ascii="Arial" w:hAnsi="Arial" w:cs="Arial"/>
          <w:kern w:val="3"/>
        </w:rPr>
        <w:t>.Z.</w:t>
      </w:r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za</w:t>
      </w:r>
      <w:proofErr w:type="spellEnd"/>
      <w:r>
        <w:rPr>
          <w:rFonts w:ascii="Arial" w:hAnsi="Arial" w:cs="Arial"/>
          <w:kern w:val="3"/>
        </w:rPr>
        <w:t xml:space="preserve"> produljenjem radnog odnosa nakon navršenih 65 godina života, do 31.8.2023.g.;</w:t>
      </w:r>
    </w:p>
    <w:p w:rsidR="00EA69E7" w:rsidRDefault="00EA69E7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Ljetna organizacija rada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u pedagoškoj godini 2021./2022. i Plan korištenja godišnjih odmora radnika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za 2022. godinu;</w:t>
      </w:r>
    </w:p>
    <w:p w:rsidR="00EA69E7" w:rsidRDefault="00EA69E7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Pravilnik o postupku unutarnjeg prijavljivanja nepravilnosti i postupku imenovanja povjerljive osobe i njezina zamjenika</w:t>
      </w:r>
      <w:r w:rsidR="00C13BA5">
        <w:rPr>
          <w:rFonts w:ascii="Arial" w:hAnsi="Arial" w:cs="Arial"/>
          <w:kern w:val="3"/>
        </w:rPr>
        <w:t>;</w:t>
      </w:r>
    </w:p>
    <w:p w:rsidR="00C13BA5" w:rsidRDefault="00C13BA5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Odluka o obavljanju ravnateljskih poslova za vrijeme privremene spriječenosti ravnatelja.</w:t>
      </w:r>
    </w:p>
    <w:p w:rsidR="00051C1A" w:rsidRDefault="00051C1A" w:rsidP="0085348B">
      <w:pPr>
        <w:pStyle w:val="Odlomakpopisa"/>
        <w:spacing w:after="0" w:line="240" w:lineRule="auto"/>
        <w:ind w:left="714"/>
        <w:rPr>
          <w:rFonts w:ascii="Arial" w:hAnsi="Arial" w:cs="Arial"/>
          <w:kern w:val="3"/>
        </w:rPr>
      </w:pP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E224E2" w:rsidRPr="00AA18B9">
        <w:rPr>
          <w:rFonts w:ascii="Arial" w:eastAsia="Times New Roman" w:hAnsi="Arial" w:cs="Arial"/>
          <w:kern w:val="22"/>
          <w:lang w:val="hr-HR" w:eastAsia="hr-HR"/>
        </w:rPr>
        <w:t>1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 w:rsidR="00051C1A">
        <w:rPr>
          <w:rFonts w:ascii="Arial" w:eastAsia="Times New Roman" w:hAnsi="Arial" w:cs="Arial"/>
          <w:kern w:val="22"/>
          <w:lang w:val="hr-HR" w:eastAsia="hr-HR"/>
        </w:rPr>
        <w:t>4</w:t>
      </w:r>
      <w:r w:rsidR="00E224E2">
        <w:rPr>
          <w:rFonts w:ascii="Arial" w:eastAsia="Times New Roman" w:hAnsi="Arial" w:cs="Arial"/>
          <w:kern w:val="22"/>
          <w:lang w:val="hr-HR" w:eastAsia="hr-HR"/>
        </w:rPr>
        <w:t>1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051C1A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E224E2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031ADA" w:rsidRPr="00AA18B9" w:rsidRDefault="009010FA" w:rsidP="00E224E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  <w:r w:rsidR="00D20475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Izvješće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Povjerenstva</w:t>
      </w:r>
      <w:proofErr w:type="spellEnd"/>
      <w:r w:rsidR="00E224E2" w:rsidRPr="00AA18B9">
        <w:rPr>
          <w:rFonts w:ascii="Arial" w:hAnsi="Arial" w:cs="Arial"/>
          <w:kern w:val="3"/>
        </w:rPr>
        <w:t xml:space="preserve"> za </w:t>
      </w:r>
      <w:proofErr w:type="spellStart"/>
      <w:r w:rsidR="00E224E2" w:rsidRPr="00AA18B9">
        <w:rPr>
          <w:rFonts w:ascii="Arial" w:hAnsi="Arial" w:cs="Arial"/>
          <w:kern w:val="3"/>
        </w:rPr>
        <w:t>upis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djece</w:t>
      </w:r>
      <w:proofErr w:type="spellEnd"/>
      <w:r w:rsidR="00E224E2" w:rsidRPr="00AA18B9">
        <w:rPr>
          <w:rFonts w:ascii="Arial" w:hAnsi="Arial" w:cs="Arial"/>
          <w:kern w:val="3"/>
        </w:rPr>
        <w:t xml:space="preserve"> o </w:t>
      </w:r>
      <w:proofErr w:type="spellStart"/>
      <w:r w:rsidR="00E224E2" w:rsidRPr="00AA18B9">
        <w:rPr>
          <w:rFonts w:ascii="Arial" w:hAnsi="Arial" w:cs="Arial"/>
          <w:kern w:val="3"/>
        </w:rPr>
        <w:t>upisu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djece</w:t>
      </w:r>
      <w:proofErr w:type="spellEnd"/>
      <w:r w:rsidR="00E224E2" w:rsidRPr="00AA18B9">
        <w:rPr>
          <w:rFonts w:ascii="Arial" w:hAnsi="Arial" w:cs="Arial"/>
          <w:kern w:val="3"/>
        </w:rPr>
        <w:t xml:space="preserve"> u </w:t>
      </w:r>
      <w:proofErr w:type="spellStart"/>
      <w:r w:rsidR="00E224E2" w:rsidRPr="00AA18B9">
        <w:rPr>
          <w:rFonts w:ascii="Arial" w:hAnsi="Arial" w:cs="Arial"/>
          <w:kern w:val="3"/>
        </w:rPr>
        <w:t>Dječji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vrtić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Žirek</w:t>
      </w:r>
      <w:proofErr w:type="spellEnd"/>
      <w:r w:rsidR="00E224E2" w:rsidRPr="00AA18B9">
        <w:rPr>
          <w:rFonts w:ascii="Arial" w:hAnsi="Arial" w:cs="Arial"/>
          <w:kern w:val="3"/>
        </w:rPr>
        <w:t xml:space="preserve"> za </w:t>
      </w:r>
      <w:proofErr w:type="spellStart"/>
      <w:r w:rsidR="00E224E2" w:rsidRPr="00AA18B9">
        <w:rPr>
          <w:rFonts w:ascii="Arial" w:hAnsi="Arial" w:cs="Arial"/>
          <w:kern w:val="3"/>
        </w:rPr>
        <w:t>pedagošku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godinu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gramStart"/>
      <w:r w:rsidR="00E224E2" w:rsidRPr="00AA18B9">
        <w:rPr>
          <w:rFonts w:ascii="Arial" w:hAnsi="Arial" w:cs="Arial"/>
          <w:kern w:val="3"/>
        </w:rPr>
        <w:t>2022./</w:t>
      </w:r>
      <w:proofErr w:type="gramEnd"/>
      <w:r w:rsidR="00E224E2" w:rsidRPr="00AA18B9">
        <w:rPr>
          <w:rFonts w:ascii="Arial" w:hAnsi="Arial" w:cs="Arial"/>
          <w:kern w:val="3"/>
        </w:rPr>
        <w:t>2023</w:t>
      </w:r>
      <w:r w:rsidR="00A27B80" w:rsidRPr="00AA18B9">
        <w:rPr>
          <w:rFonts w:ascii="Arial" w:hAnsi="Arial" w:cs="Arial"/>
          <w:kern w:val="3"/>
        </w:rPr>
        <w:t>.</w:t>
      </w:r>
    </w:p>
    <w:p w:rsidR="00A27B80" w:rsidRPr="00F13058" w:rsidRDefault="00A27B80" w:rsidP="00E224E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31ADA" w:rsidRPr="00F13058" w:rsidRDefault="00031ADA" w:rsidP="00031ADA">
      <w:pPr>
        <w:spacing w:after="0" w:line="240" w:lineRule="auto"/>
        <w:rPr>
          <w:rFonts w:ascii="Arial" w:hAnsi="Arial" w:cs="Arial"/>
          <w:lang w:eastAsia="hr-HR"/>
        </w:rPr>
      </w:pPr>
    </w:p>
    <w:p w:rsidR="00F34C95" w:rsidRPr="004B7FC3" w:rsidRDefault="00F34C95" w:rsidP="00F34C95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u w:val="single"/>
          <w:lang w:val="hr-HR"/>
        </w:rPr>
      </w:pPr>
      <w:r w:rsidRPr="004B7FC3">
        <w:rPr>
          <w:rFonts w:ascii="Arial" w:eastAsia="Calibri" w:hAnsi="Arial" w:cs="Arial"/>
          <w:b/>
          <w:kern w:val="3"/>
          <w:u w:val="single"/>
          <w:lang w:val="hr-HR"/>
        </w:rPr>
        <w:lastRenderedPageBreak/>
        <w:t>Odluk</w:t>
      </w:r>
      <w:r w:rsidR="00A61915">
        <w:rPr>
          <w:rFonts w:ascii="Arial" w:eastAsia="Calibri" w:hAnsi="Arial" w:cs="Arial"/>
          <w:b/>
          <w:kern w:val="3"/>
          <w:u w:val="single"/>
          <w:lang w:val="hr-HR"/>
        </w:rPr>
        <w:t>a</w:t>
      </w:r>
      <w:r w:rsidRPr="004B7FC3">
        <w:rPr>
          <w:rFonts w:ascii="Arial" w:eastAsia="Calibri" w:hAnsi="Arial" w:cs="Arial"/>
          <w:b/>
          <w:kern w:val="3"/>
          <w:u w:val="single"/>
          <w:lang w:val="hr-HR"/>
        </w:rPr>
        <w:t>:</w:t>
      </w:r>
    </w:p>
    <w:p w:rsidR="00F34C95" w:rsidRPr="004B7FC3" w:rsidRDefault="00F34C95" w:rsidP="00F34C95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lang w:val="hr-HR"/>
        </w:rPr>
      </w:pPr>
      <w:r w:rsidRPr="004B7FC3">
        <w:rPr>
          <w:rFonts w:ascii="Arial" w:eastAsia="Calibri" w:hAnsi="Arial" w:cs="Arial"/>
          <w:b/>
          <w:kern w:val="3"/>
          <w:lang w:val="hr-HR"/>
        </w:rPr>
        <w:t xml:space="preserve">Upravno vijeće prihvaća Izvješće Povjerenstva za upis djece u Dječji vrtić </w:t>
      </w:r>
      <w:proofErr w:type="spellStart"/>
      <w:r w:rsidRPr="004B7FC3">
        <w:rPr>
          <w:rFonts w:ascii="Arial" w:eastAsia="Calibri" w:hAnsi="Arial" w:cs="Arial"/>
          <w:b/>
          <w:kern w:val="3"/>
          <w:lang w:val="hr-HR"/>
        </w:rPr>
        <w:t>Žirek</w:t>
      </w:r>
      <w:proofErr w:type="spellEnd"/>
      <w:r w:rsidRPr="004B7FC3">
        <w:rPr>
          <w:rFonts w:ascii="Arial" w:eastAsia="Calibri" w:hAnsi="Arial" w:cs="Arial"/>
          <w:b/>
          <w:kern w:val="3"/>
          <w:lang w:val="hr-HR"/>
        </w:rPr>
        <w:t xml:space="preserve"> u pedagošku godinu 202</w:t>
      </w:r>
      <w:r w:rsidR="007B07A7">
        <w:rPr>
          <w:rFonts w:ascii="Arial" w:eastAsia="Calibri" w:hAnsi="Arial" w:cs="Arial"/>
          <w:b/>
          <w:kern w:val="3"/>
          <w:lang w:val="hr-HR"/>
        </w:rPr>
        <w:t>2</w:t>
      </w:r>
      <w:r w:rsidRPr="004B7FC3">
        <w:rPr>
          <w:rFonts w:ascii="Arial" w:eastAsia="Calibri" w:hAnsi="Arial" w:cs="Arial"/>
          <w:b/>
          <w:kern w:val="3"/>
          <w:lang w:val="hr-HR"/>
        </w:rPr>
        <w:t>./202</w:t>
      </w:r>
      <w:r w:rsidR="007B07A7">
        <w:rPr>
          <w:rFonts w:ascii="Arial" w:eastAsia="Calibri" w:hAnsi="Arial" w:cs="Arial"/>
          <w:b/>
          <w:kern w:val="3"/>
          <w:lang w:val="hr-HR"/>
        </w:rPr>
        <w:t>3</w:t>
      </w:r>
      <w:r w:rsidRPr="004B7FC3">
        <w:rPr>
          <w:rFonts w:ascii="Arial" w:eastAsia="Calibri" w:hAnsi="Arial" w:cs="Arial"/>
          <w:b/>
          <w:kern w:val="3"/>
          <w:lang w:val="hr-HR"/>
        </w:rPr>
        <w:t>. koji se nalazi u privitku ovog zapisnika i čini njegov sastavni dio.</w:t>
      </w: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</w:p>
    <w:p w:rsidR="00D148A4" w:rsidRPr="00AA18B9" w:rsidRDefault="009A2647" w:rsidP="00E224E2">
      <w:pPr>
        <w:spacing w:after="0" w:line="240" w:lineRule="auto"/>
        <w:jc w:val="both"/>
        <w:rPr>
          <w:rFonts w:ascii="Arial" w:hAnsi="Arial" w:cs="Arial"/>
          <w:kern w:val="3"/>
        </w:rPr>
      </w:pPr>
      <w:r w:rsidRPr="00900054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="00900054" w:rsidRPr="0090005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Zahtjev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radnika</w:t>
      </w:r>
      <w:proofErr w:type="spellEnd"/>
      <w:r w:rsidR="00E224E2" w:rsidRPr="00AA18B9">
        <w:rPr>
          <w:rFonts w:ascii="Arial" w:hAnsi="Arial" w:cs="Arial"/>
          <w:kern w:val="3"/>
        </w:rPr>
        <w:t xml:space="preserve"> M</w:t>
      </w:r>
      <w:r w:rsidR="00A61915">
        <w:rPr>
          <w:rFonts w:ascii="Arial" w:hAnsi="Arial" w:cs="Arial"/>
          <w:kern w:val="3"/>
        </w:rPr>
        <w:t>.Z.</w:t>
      </w:r>
      <w:r w:rsidR="00E224E2" w:rsidRPr="00AA18B9">
        <w:rPr>
          <w:rFonts w:ascii="Arial" w:hAnsi="Arial" w:cs="Arial"/>
          <w:kern w:val="3"/>
        </w:rPr>
        <w:t xml:space="preserve"> za </w:t>
      </w:r>
      <w:proofErr w:type="spellStart"/>
      <w:r w:rsidR="00E224E2" w:rsidRPr="00AA18B9">
        <w:rPr>
          <w:rFonts w:ascii="Arial" w:hAnsi="Arial" w:cs="Arial"/>
          <w:kern w:val="3"/>
        </w:rPr>
        <w:t>produljenjem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radnog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odnosa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nakon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navršenih</w:t>
      </w:r>
      <w:proofErr w:type="spellEnd"/>
      <w:r w:rsidR="00E224E2" w:rsidRPr="00AA18B9">
        <w:rPr>
          <w:rFonts w:ascii="Arial" w:hAnsi="Arial" w:cs="Arial"/>
          <w:kern w:val="3"/>
        </w:rPr>
        <w:t xml:space="preserve"> 65 </w:t>
      </w:r>
      <w:proofErr w:type="spellStart"/>
      <w:r w:rsidR="00E224E2" w:rsidRPr="00AA18B9">
        <w:rPr>
          <w:rFonts w:ascii="Arial" w:hAnsi="Arial" w:cs="Arial"/>
          <w:kern w:val="3"/>
        </w:rPr>
        <w:t>godina</w:t>
      </w:r>
      <w:proofErr w:type="spellEnd"/>
      <w:r w:rsidR="00E224E2" w:rsidRPr="00AA18B9">
        <w:rPr>
          <w:rFonts w:ascii="Arial" w:hAnsi="Arial" w:cs="Arial"/>
          <w:kern w:val="3"/>
        </w:rPr>
        <w:t xml:space="preserve"> </w:t>
      </w:r>
      <w:proofErr w:type="spellStart"/>
      <w:r w:rsidR="00E224E2" w:rsidRPr="00AA18B9">
        <w:rPr>
          <w:rFonts w:ascii="Arial" w:hAnsi="Arial" w:cs="Arial"/>
          <w:kern w:val="3"/>
        </w:rPr>
        <w:t>života</w:t>
      </w:r>
      <w:proofErr w:type="spellEnd"/>
      <w:r w:rsidR="00E224E2" w:rsidRPr="00AA18B9">
        <w:rPr>
          <w:rFonts w:ascii="Arial" w:hAnsi="Arial" w:cs="Arial"/>
          <w:kern w:val="3"/>
        </w:rPr>
        <w:t>, do 31.8.2023.g.</w:t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1D67A1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</w:t>
      </w:r>
      <w:r w:rsidR="00A61915">
        <w:rPr>
          <w:rFonts w:ascii="Arial" w:eastAsia="Calibri" w:hAnsi="Arial" w:cs="Arial"/>
          <w:b/>
          <w:bCs/>
          <w:u w:val="single"/>
          <w:lang w:val="hr-HR"/>
        </w:rPr>
        <w:t>a</w:t>
      </w:r>
      <w:r w:rsidRPr="00DA77EC">
        <w:rPr>
          <w:rFonts w:ascii="Arial" w:eastAsia="Calibri" w:hAnsi="Arial" w:cs="Arial"/>
          <w:b/>
          <w:bCs/>
          <w:u w:val="single"/>
          <w:lang w:val="hr-HR"/>
        </w:rPr>
        <w:t>:</w:t>
      </w:r>
      <w:r w:rsidR="001D67A1">
        <w:rPr>
          <w:rFonts w:ascii="Arial" w:eastAsia="Calibri" w:hAnsi="Arial" w:cs="Arial"/>
          <w:b/>
          <w:bCs/>
          <w:u w:val="single"/>
          <w:lang w:val="hr-HR"/>
        </w:rPr>
        <w:t xml:space="preserve"> </w:t>
      </w:r>
    </w:p>
    <w:p w:rsidR="00735E3E" w:rsidRPr="007B07A7" w:rsidRDefault="001D67A1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7B07A7">
        <w:rPr>
          <w:rFonts w:ascii="Arial" w:eastAsia="Calibri" w:hAnsi="Arial" w:cs="Arial"/>
          <w:b/>
          <w:bCs/>
          <w:lang w:val="hr-HR"/>
        </w:rPr>
        <w:t>Upravno vijeće jednoglasno donosi odluku o produljenju radnog odnosa radniku M</w:t>
      </w:r>
      <w:r w:rsidR="00A61915">
        <w:rPr>
          <w:rFonts w:ascii="Arial" w:eastAsia="Calibri" w:hAnsi="Arial" w:cs="Arial"/>
          <w:b/>
          <w:bCs/>
          <w:lang w:val="hr-HR"/>
        </w:rPr>
        <w:t>.</w:t>
      </w:r>
      <w:r w:rsidRPr="007B07A7">
        <w:rPr>
          <w:rFonts w:ascii="Arial" w:eastAsia="Calibri" w:hAnsi="Arial" w:cs="Arial"/>
          <w:b/>
          <w:bCs/>
          <w:lang w:val="hr-HR"/>
        </w:rPr>
        <w:t xml:space="preserve"> Z</w:t>
      </w:r>
      <w:r w:rsidR="00A61915">
        <w:rPr>
          <w:rFonts w:ascii="Arial" w:eastAsia="Calibri" w:hAnsi="Arial" w:cs="Arial"/>
          <w:b/>
          <w:bCs/>
          <w:lang w:val="hr-HR"/>
        </w:rPr>
        <w:t>.</w:t>
      </w:r>
      <w:r w:rsidRPr="007B07A7">
        <w:rPr>
          <w:rFonts w:ascii="Arial" w:eastAsia="Calibri" w:hAnsi="Arial" w:cs="Arial"/>
          <w:b/>
          <w:bCs/>
          <w:lang w:val="hr-HR"/>
        </w:rPr>
        <w:t xml:space="preserve"> do 31.8.2023.g.</w:t>
      </w:r>
    </w:p>
    <w:p w:rsidR="00735E3E" w:rsidRDefault="00735E3E" w:rsidP="00735E3E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1734F4" w:rsidRDefault="000A7868" w:rsidP="00AA18B9">
      <w:pPr>
        <w:spacing w:after="0" w:line="240" w:lineRule="auto"/>
        <w:rPr>
          <w:rFonts w:ascii="Arial" w:hAnsi="Arial" w:cs="Arial"/>
          <w:kern w:val="3"/>
        </w:rPr>
      </w:pPr>
      <w:proofErr w:type="spellStart"/>
      <w:r w:rsidRPr="001734F4">
        <w:rPr>
          <w:rFonts w:ascii="Arial" w:hAnsi="Arial" w:cs="Arial"/>
          <w:b/>
        </w:rPr>
        <w:t>Točka</w:t>
      </w:r>
      <w:proofErr w:type="spellEnd"/>
      <w:r w:rsidRPr="001734F4">
        <w:rPr>
          <w:rFonts w:ascii="Arial" w:hAnsi="Arial" w:cs="Arial"/>
          <w:b/>
        </w:rPr>
        <w:t xml:space="preserve"> 4.</w:t>
      </w:r>
      <w:r w:rsidRPr="001734F4">
        <w:rPr>
          <w:rFonts w:ascii="Arial" w:hAnsi="Arial" w:cs="Arial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Ljetna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organizacija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rada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Dječjeg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vrtića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Žirek</w:t>
      </w:r>
      <w:proofErr w:type="spellEnd"/>
      <w:r w:rsidR="001734F4" w:rsidRPr="001734F4">
        <w:rPr>
          <w:rFonts w:ascii="Arial" w:hAnsi="Arial" w:cs="Arial"/>
          <w:kern w:val="3"/>
        </w:rPr>
        <w:t xml:space="preserve"> u </w:t>
      </w:r>
      <w:proofErr w:type="spellStart"/>
      <w:r w:rsidR="001734F4" w:rsidRPr="001734F4">
        <w:rPr>
          <w:rFonts w:ascii="Arial" w:hAnsi="Arial" w:cs="Arial"/>
          <w:kern w:val="3"/>
        </w:rPr>
        <w:t>pedagoškoj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godini</w:t>
      </w:r>
      <w:proofErr w:type="spellEnd"/>
      <w:r w:rsidR="001734F4" w:rsidRPr="001734F4">
        <w:rPr>
          <w:rFonts w:ascii="Arial" w:hAnsi="Arial" w:cs="Arial"/>
          <w:kern w:val="3"/>
        </w:rPr>
        <w:t xml:space="preserve"> 2021./2022. </w:t>
      </w:r>
      <w:proofErr w:type="spellStart"/>
      <w:r w:rsidR="001734F4" w:rsidRPr="001734F4">
        <w:rPr>
          <w:rFonts w:ascii="Arial" w:hAnsi="Arial" w:cs="Arial"/>
          <w:kern w:val="3"/>
        </w:rPr>
        <w:t>i</w:t>
      </w:r>
      <w:proofErr w:type="spellEnd"/>
      <w:r w:rsidR="001734F4" w:rsidRPr="001734F4">
        <w:rPr>
          <w:rFonts w:ascii="Arial" w:hAnsi="Arial" w:cs="Arial"/>
          <w:kern w:val="3"/>
        </w:rPr>
        <w:t xml:space="preserve"> Plan </w:t>
      </w:r>
      <w:proofErr w:type="spellStart"/>
      <w:r w:rsidR="001734F4" w:rsidRPr="001734F4">
        <w:rPr>
          <w:rFonts w:ascii="Arial" w:hAnsi="Arial" w:cs="Arial"/>
          <w:kern w:val="3"/>
        </w:rPr>
        <w:t>korištenja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godišnjih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odmora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radnika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Dječjeg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vrtića</w:t>
      </w:r>
      <w:proofErr w:type="spellEnd"/>
      <w:r w:rsidR="001734F4" w:rsidRPr="001734F4">
        <w:rPr>
          <w:rFonts w:ascii="Arial" w:hAnsi="Arial" w:cs="Arial"/>
          <w:kern w:val="3"/>
        </w:rPr>
        <w:t xml:space="preserve"> </w:t>
      </w:r>
      <w:proofErr w:type="spellStart"/>
      <w:r w:rsidR="001734F4" w:rsidRPr="001734F4">
        <w:rPr>
          <w:rFonts w:ascii="Arial" w:hAnsi="Arial" w:cs="Arial"/>
          <w:kern w:val="3"/>
        </w:rPr>
        <w:t>Žirek</w:t>
      </w:r>
      <w:proofErr w:type="spellEnd"/>
      <w:r w:rsidR="001734F4" w:rsidRPr="001734F4">
        <w:rPr>
          <w:rFonts w:ascii="Arial" w:hAnsi="Arial" w:cs="Arial"/>
          <w:kern w:val="3"/>
        </w:rPr>
        <w:t xml:space="preserve"> za 2022. </w:t>
      </w:r>
      <w:proofErr w:type="spellStart"/>
      <w:r w:rsidR="001734F4" w:rsidRPr="001734F4">
        <w:rPr>
          <w:rFonts w:ascii="Arial" w:hAnsi="Arial" w:cs="Arial"/>
          <w:kern w:val="3"/>
        </w:rPr>
        <w:t>godinu</w:t>
      </w:r>
      <w:proofErr w:type="spellEnd"/>
      <w:r w:rsidR="001734F4" w:rsidRPr="001734F4">
        <w:rPr>
          <w:rFonts w:ascii="Arial" w:hAnsi="Arial" w:cs="Arial"/>
          <w:kern w:val="3"/>
        </w:rPr>
        <w:t>.</w:t>
      </w:r>
    </w:p>
    <w:p w:rsidR="00AA18B9" w:rsidRPr="005753A5" w:rsidRDefault="00AA18B9" w:rsidP="00AA18B9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AA18B9" w:rsidRDefault="00AA18B9" w:rsidP="00AA18B9">
      <w:pPr>
        <w:spacing w:after="0"/>
        <w:jc w:val="both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3E54A0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</w:t>
      </w:r>
      <w:r w:rsidR="00E425C2">
        <w:rPr>
          <w:rFonts w:ascii="Arial" w:eastAsia="Times New Roman" w:hAnsi="Arial" w:cs="Arial"/>
          <w:b/>
          <w:kern w:val="22"/>
          <w:u w:val="single"/>
          <w:lang w:val="hr-HR" w:eastAsia="hr-HR"/>
        </w:rPr>
        <w:t>a</w:t>
      </w:r>
      <w:r w:rsidRPr="003E54A0">
        <w:rPr>
          <w:rFonts w:ascii="Arial" w:eastAsia="Times New Roman" w:hAnsi="Arial" w:cs="Arial"/>
          <w:b/>
          <w:kern w:val="22"/>
          <w:u w:val="single"/>
          <w:lang w:val="hr-HR" w:eastAsia="hr-HR"/>
        </w:rPr>
        <w:t>:</w:t>
      </w:r>
    </w:p>
    <w:p w:rsidR="00AA18B9" w:rsidRPr="003E54A0" w:rsidRDefault="00AA18B9" w:rsidP="00AA18B9">
      <w:pPr>
        <w:spacing w:after="0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3E54A0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Plan ljetne organizacije rada Dječjeg vrtića </w:t>
      </w:r>
      <w:proofErr w:type="spellStart"/>
      <w:r w:rsidRPr="003E54A0">
        <w:rPr>
          <w:rFonts w:ascii="Arial" w:eastAsia="Times New Roman" w:hAnsi="Arial" w:cs="Arial"/>
          <w:b/>
          <w:kern w:val="22"/>
          <w:lang w:val="hr-HR" w:eastAsia="hr-HR"/>
        </w:rPr>
        <w:t>Žirek</w:t>
      </w:r>
      <w:proofErr w:type="spellEnd"/>
      <w:r w:rsidRPr="003E54A0">
        <w:rPr>
          <w:rFonts w:ascii="Arial" w:eastAsia="Times New Roman" w:hAnsi="Arial" w:cs="Arial"/>
          <w:b/>
          <w:kern w:val="22"/>
          <w:lang w:val="hr-HR" w:eastAsia="hr-HR"/>
        </w:rPr>
        <w:t xml:space="preserve"> u pedagoškoj godini 20</w:t>
      </w:r>
      <w:r>
        <w:rPr>
          <w:rFonts w:ascii="Arial" w:eastAsia="Times New Roman" w:hAnsi="Arial" w:cs="Arial"/>
          <w:b/>
          <w:kern w:val="22"/>
          <w:lang w:val="hr-HR" w:eastAsia="hr-HR"/>
        </w:rPr>
        <w:t>21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>./202</w:t>
      </w:r>
      <w:r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 xml:space="preserve">. godini i Plan korištenja godišnjih odmora radnika Dječjeg vrtića </w:t>
      </w:r>
      <w:proofErr w:type="spellStart"/>
      <w:r w:rsidRPr="003E54A0">
        <w:rPr>
          <w:rFonts w:ascii="Arial" w:eastAsia="Times New Roman" w:hAnsi="Arial" w:cs="Arial"/>
          <w:b/>
          <w:kern w:val="22"/>
          <w:lang w:val="hr-HR" w:eastAsia="hr-HR"/>
        </w:rPr>
        <w:t>Žirek</w:t>
      </w:r>
      <w:proofErr w:type="spellEnd"/>
      <w:r w:rsidRPr="003E54A0">
        <w:rPr>
          <w:rFonts w:ascii="Arial" w:eastAsia="Times New Roman" w:hAnsi="Arial" w:cs="Arial"/>
          <w:b/>
          <w:kern w:val="22"/>
          <w:lang w:val="hr-HR" w:eastAsia="hr-HR"/>
        </w:rPr>
        <w:t xml:space="preserve"> za 202</w:t>
      </w:r>
      <w:r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>. godinu.</w:t>
      </w:r>
    </w:p>
    <w:p w:rsidR="00B93066" w:rsidRDefault="00B93066" w:rsidP="001734F4">
      <w:pPr>
        <w:spacing w:after="0" w:line="360" w:lineRule="auto"/>
        <w:rPr>
          <w:rFonts w:ascii="Arial" w:hAnsi="Arial" w:cs="Arial"/>
          <w:kern w:val="3"/>
        </w:rPr>
      </w:pPr>
    </w:p>
    <w:p w:rsidR="00E6684C" w:rsidRDefault="00F546C5" w:rsidP="00E6684C">
      <w:pPr>
        <w:spacing w:after="0" w:line="240" w:lineRule="auto"/>
        <w:jc w:val="both"/>
        <w:rPr>
          <w:rFonts w:ascii="Arial" w:hAnsi="Arial" w:cs="Arial"/>
          <w:kern w:val="3"/>
        </w:rPr>
      </w:pPr>
      <w:proofErr w:type="spellStart"/>
      <w:r w:rsidRPr="00E6684C">
        <w:rPr>
          <w:rFonts w:ascii="Arial" w:hAnsi="Arial" w:cs="Arial"/>
          <w:b/>
          <w:kern w:val="3"/>
        </w:rPr>
        <w:t>Točka</w:t>
      </w:r>
      <w:proofErr w:type="spellEnd"/>
      <w:r w:rsidRPr="00E6684C">
        <w:rPr>
          <w:rFonts w:ascii="Arial" w:hAnsi="Arial" w:cs="Arial"/>
          <w:b/>
          <w:kern w:val="3"/>
        </w:rPr>
        <w:t xml:space="preserve"> 5.</w:t>
      </w:r>
      <w:r w:rsidR="00E6684C" w:rsidRPr="00E6684C">
        <w:rPr>
          <w:rFonts w:ascii="Arial" w:hAnsi="Arial" w:cs="Arial"/>
          <w:kern w:val="3"/>
        </w:rPr>
        <w:t xml:space="preserve"> Pravilnik o postupku unutarnjeg prijavljivanja nepravilnosti i </w:t>
      </w:r>
      <w:proofErr w:type="spellStart"/>
      <w:r w:rsidR="00E6684C" w:rsidRPr="00E6684C">
        <w:rPr>
          <w:rFonts w:ascii="Arial" w:hAnsi="Arial" w:cs="Arial"/>
          <w:kern w:val="3"/>
        </w:rPr>
        <w:t>postupku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imenovanja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povjerljive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osobe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i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njezina</w:t>
      </w:r>
      <w:proofErr w:type="spellEnd"/>
      <w:r w:rsidR="00E6684C" w:rsidRPr="00E6684C">
        <w:rPr>
          <w:rFonts w:ascii="Arial" w:hAnsi="Arial" w:cs="Arial"/>
          <w:kern w:val="3"/>
        </w:rPr>
        <w:t xml:space="preserve"> </w:t>
      </w:r>
      <w:proofErr w:type="spellStart"/>
      <w:r w:rsidR="00E6684C" w:rsidRPr="00E6684C">
        <w:rPr>
          <w:rFonts w:ascii="Arial" w:hAnsi="Arial" w:cs="Arial"/>
          <w:kern w:val="3"/>
        </w:rPr>
        <w:t>zamjenika</w:t>
      </w:r>
      <w:proofErr w:type="spellEnd"/>
      <w:r w:rsidR="00E6684C">
        <w:rPr>
          <w:rFonts w:ascii="Arial" w:hAnsi="Arial" w:cs="Arial"/>
          <w:kern w:val="3"/>
        </w:rPr>
        <w:t>.</w:t>
      </w:r>
    </w:p>
    <w:p w:rsidR="003F74AA" w:rsidRPr="00E6684C" w:rsidRDefault="003F74AA" w:rsidP="00E6684C">
      <w:pPr>
        <w:spacing w:after="0" w:line="240" w:lineRule="auto"/>
        <w:jc w:val="both"/>
        <w:rPr>
          <w:rFonts w:ascii="Arial" w:hAnsi="Arial" w:cs="Arial"/>
          <w:kern w:val="3"/>
        </w:rPr>
      </w:pPr>
    </w:p>
    <w:p w:rsidR="003F74AA" w:rsidRPr="003F74AA" w:rsidRDefault="003F74AA" w:rsidP="003F74A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F74A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E425C2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F74A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3F74AA" w:rsidRPr="003F74AA" w:rsidRDefault="003F74AA" w:rsidP="003F74AA">
      <w:pPr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3F74AA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donosi </w:t>
      </w:r>
      <w:proofErr w:type="spellStart"/>
      <w:r w:rsidRPr="003F74AA">
        <w:rPr>
          <w:rFonts w:ascii="Arial" w:hAnsi="Arial" w:cs="Arial"/>
          <w:b/>
          <w:kern w:val="3"/>
        </w:rPr>
        <w:t>Pravilnik</w:t>
      </w:r>
      <w:proofErr w:type="spellEnd"/>
      <w:r w:rsidRPr="003F74AA">
        <w:rPr>
          <w:rFonts w:ascii="Arial" w:hAnsi="Arial" w:cs="Arial"/>
          <w:b/>
          <w:kern w:val="3"/>
        </w:rPr>
        <w:t xml:space="preserve"> o </w:t>
      </w:r>
      <w:proofErr w:type="spellStart"/>
      <w:r w:rsidRPr="003F74AA">
        <w:rPr>
          <w:rFonts w:ascii="Arial" w:hAnsi="Arial" w:cs="Arial"/>
          <w:b/>
          <w:kern w:val="3"/>
        </w:rPr>
        <w:t>postupku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unutarnjeg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prijavljivanja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nepravilnosti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i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postupku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imenovanja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povjerljive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osobe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i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njezina</w:t>
      </w:r>
      <w:proofErr w:type="spellEnd"/>
      <w:r w:rsidRPr="003F74AA">
        <w:rPr>
          <w:rFonts w:ascii="Arial" w:hAnsi="Arial" w:cs="Arial"/>
          <w:b/>
          <w:kern w:val="3"/>
        </w:rPr>
        <w:t xml:space="preserve"> </w:t>
      </w:r>
      <w:proofErr w:type="spellStart"/>
      <w:r w:rsidRPr="003F74AA">
        <w:rPr>
          <w:rFonts w:ascii="Arial" w:hAnsi="Arial" w:cs="Arial"/>
          <w:b/>
          <w:kern w:val="3"/>
        </w:rPr>
        <w:t>zamjenika</w:t>
      </w:r>
      <w:proofErr w:type="spellEnd"/>
      <w:r w:rsidRPr="003F74AA">
        <w:rPr>
          <w:rFonts w:ascii="Arial" w:hAnsi="Arial" w:cs="Arial"/>
          <w:b/>
          <w:kern w:val="3"/>
        </w:rPr>
        <w:t>.</w:t>
      </w:r>
    </w:p>
    <w:p w:rsidR="00B93066" w:rsidRPr="003F74AA" w:rsidRDefault="00B93066" w:rsidP="00E6684C">
      <w:pPr>
        <w:spacing w:after="0" w:line="360" w:lineRule="auto"/>
        <w:jc w:val="both"/>
        <w:rPr>
          <w:rFonts w:ascii="Arial" w:hAnsi="Arial" w:cs="Arial"/>
          <w:b/>
          <w:kern w:val="3"/>
        </w:rPr>
      </w:pPr>
    </w:p>
    <w:p w:rsidR="00695609" w:rsidRDefault="00017EDE" w:rsidP="00B93066">
      <w:pPr>
        <w:suppressAutoHyphens/>
        <w:autoSpaceDN w:val="0"/>
        <w:spacing w:after="0" w:line="0" w:lineRule="atLeast"/>
        <w:jc w:val="both"/>
        <w:textAlignment w:val="baseline"/>
        <w:rPr>
          <w:rFonts w:ascii="Arial" w:hAnsi="Arial" w:cs="Arial"/>
          <w:kern w:val="3"/>
        </w:rPr>
      </w:pPr>
      <w:r w:rsidRPr="00017EDE">
        <w:rPr>
          <w:rFonts w:ascii="Arial" w:eastAsia="Times New Roman" w:hAnsi="Arial" w:cs="Arial"/>
          <w:b/>
          <w:kern w:val="22"/>
          <w:lang w:val="hr-HR" w:eastAsia="hr-HR"/>
        </w:rPr>
        <w:t>Točka 6.</w:t>
      </w:r>
      <w:r w:rsidRPr="00017EDE">
        <w:rPr>
          <w:rFonts w:ascii="Arial" w:hAnsi="Arial" w:cs="Arial"/>
          <w:kern w:val="3"/>
        </w:rPr>
        <w:t xml:space="preserve"> </w:t>
      </w:r>
    </w:p>
    <w:p w:rsidR="00E425C2" w:rsidRPr="00017EDE" w:rsidRDefault="00E425C2" w:rsidP="00B93066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B93066" w:rsidRPr="006D2F3E" w:rsidRDefault="00B93066" w:rsidP="00B93066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6D2F3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</w:t>
      </w:r>
      <w:r w:rsidR="00E425C2">
        <w:rPr>
          <w:rFonts w:ascii="Arial" w:eastAsia="Times New Roman" w:hAnsi="Arial" w:cs="Arial"/>
          <w:b/>
          <w:kern w:val="22"/>
          <w:u w:val="single"/>
          <w:lang w:val="hr-HR" w:eastAsia="hr-HR"/>
        </w:rPr>
        <w:t>a</w:t>
      </w:r>
      <w:bookmarkStart w:id="1" w:name="_GoBack"/>
      <w:bookmarkEnd w:id="1"/>
      <w:r w:rsidRPr="006D2F3E">
        <w:rPr>
          <w:rFonts w:ascii="Arial" w:eastAsia="Times New Roman" w:hAnsi="Arial" w:cs="Arial"/>
          <w:b/>
          <w:kern w:val="22"/>
          <w:u w:val="single"/>
          <w:lang w:val="hr-HR" w:eastAsia="hr-HR"/>
        </w:rPr>
        <w:t>:</w:t>
      </w:r>
    </w:p>
    <w:p w:rsidR="00783704" w:rsidRPr="00783704" w:rsidRDefault="00783704" w:rsidP="00783704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83704">
        <w:rPr>
          <w:rFonts w:ascii="Arial" w:hAnsi="Arial" w:cs="Arial"/>
          <w:b/>
        </w:rPr>
        <w:t xml:space="preserve">Radnik Ivana Miloš, iz reda Odgojiteljskog </w:t>
      </w:r>
      <w:proofErr w:type="spellStart"/>
      <w:r w:rsidRPr="00783704">
        <w:rPr>
          <w:rFonts w:ascii="Arial" w:hAnsi="Arial" w:cs="Arial"/>
          <w:b/>
        </w:rPr>
        <w:t>vijeća</w:t>
      </w:r>
      <w:proofErr w:type="spellEnd"/>
      <w:r w:rsidRPr="00783704">
        <w:rPr>
          <w:rFonts w:ascii="Arial" w:hAnsi="Arial" w:cs="Arial"/>
          <w:b/>
        </w:rPr>
        <w:t xml:space="preserve"> </w:t>
      </w:r>
      <w:proofErr w:type="spellStart"/>
      <w:r w:rsidRPr="00783704">
        <w:rPr>
          <w:rFonts w:ascii="Arial" w:hAnsi="Arial" w:cs="Arial"/>
          <w:b/>
        </w:rPr>
        <w:t>Dječjeg</w:t>
      </w:r>
      <w:proofErr w:type="spellEnd"/>
      <w:r w:rsidRPr="00783704">
        <w:rPr>
          <w:rFonts w:ascii="Arial" w:hAnsi="Arial" w:cs="Arial"/>
          <w:b/>
        </w:rPr>
        <w:t xml:space="preserve"> </w:t>
      </w:r>
      <w:proofErr w:type="spellStart"/>
      <w:r w:rsidRPr="00783704">
        <w:rPr>
          <w:rFonts w:ascii="Arial" w:hAnsi="Arial" w:cs="Arial"/>
          <w:b/>
        </w:rPr>
        <w:t>vrtića</w:t>
      </w:r>
      <w:proofErr w:type="spellEnd"/>
      <w:r w:rsidRPr="00783704">
        <w:rPr>
          <w:rFonts w:ascii="Arial" w:hAnsi="Arial" w:cs="Arial"/>
          <w:b/>
        </w:rPr>
        <w:t xml:space="preserve"> </w:t>
      </w:r>
      <w:proofErr w:type="spellStart"/>
      <w:r w:rsidRPr="00783704">
        <w:rPr>
          <w:rFonts w:ascii="Arial" w:hAnsi="Arial" w:cs="Arial"/>
          <w:b/>
        </w:rPr>
        <w:t>Žirek</w:t>
      </w:r>
      <w:proofErr w:type="spellEnd"/>
      <w:r w:rsidRPr="00783704">
        <w:rPr>
          <w:rFonts w:ascii="Arial" w:hAnsi="Arial" w:cs="Arial"/>
          <w:b/>
        </w:rPr>
        <w:t xml:space="preserve">, </w:t>
      </w:r>
      <w:proofErr w:type="spellStart"/>
      <w:r w:rsidRPr="00783704">
        <w:rPr>
          <w:rFonts w:ascii="Arial" w:hAnsi="Arial" w:cs="Arial"/>
          <w:b/>
        </w:rPr>
        <w:t>na</w:t>
      </w:r>
      <w:proofErr w:type="spellEnd"/>
      <w:r w:rsidRPr="00783704">
        <w:rPr>
          <w:rFonts w:ascii="Arial" w:hAnsi="Arial" w:cs="Arial"/>
          <w:b/>
        </w:rPr>
        <w:t xml:space="preserve"> </w:t>
      </w:r>
      <w:proofErr w:type="spellStart"/>
      <w:r w:rsidRPr="00783704">
        <w:rPr>
          <w:rFonts w:ascii="Arial" w:hAnsi="Arial" w:cs="Arial"/>
          <w:b/>
        </w:rPr>
        <w:t>radnom</w:t>
      </w:r>
      <w:proofErr w:type="spellEnd"/>
      <w:r w:rsidRPr="00783704">
        <w:rPr>
          <w:rFonts w:ascii="Arial" w:hAnsi="Arial" w:cs="Arial"/>
          <w:b/>
        </w:rPr>
        <w:t xml:space="preserve"> </w:t>
      </w:r>
      <w:proofErr w:type="spellStart"/>
      <w:r w:rsidRPr="00783704">
        <w:rPr>
          <w:rFonts w:ascii="Arial" w:hAnsi="Arial" w:cs="Arial"/>
          <w:b/>
        </w:rPr>
        <w:t>mjestu</w:t>
      </w:r>
      <w:proofErr w:type="spellEnd"/>
      <w:r w:rsidRPr="00783704">
        <w:rPr>
          <w:rFonts w:ascii="Arial" w:hAnsi="Arial" w:cs="Arial"/>
          <w:b/>
        </w:rPr>
        <w:t xml:space="preserve"> stručni suradnik defektolog obavljati će poslove ravnatelja za vrijeme privremene spriječenosti ravnatelja Sandre Crnić.</w:t>
      </w:r>
    </w:p>
    <w:p w:rsidR="000A7868" w:rsidRDefault="000A7868" w:rsidP="00E224E2">
      <w:pPr>
        <w:spacing w:after="0" w:line="240" w:lineRule="auto"/>
        <w:jc w:val="both"/>
        <w:rPr>
          <w:rFonts w:ascii="Arial" w:hAnsi="Arial" w:cs="Arial"/>
        </w:rPr>
      </w:pPr>
    </w:p>
    <w:p w:rsidR="004B74BB" w:rsidRPr="000A7868" w:rsidRDefault="004B74BB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</w:t>
      </w:r>
      <w:r w:rsidR="00BD1ABD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152C4B">
        <w:rPr>
          <w:rFonts w:ascii="Arial" w:eastAsia="Calibri" w:hAnsi="Arial" w:cs="Arial"/>
          <w:kern w:val="3"/>
          <w:lang w:val="hr-HR"/>
        </w:rPr>
        <w:t>1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="000E6022" w:rsidRPr="00152C4B">
        <w:rPr>
          <w:rFonts w:ascii="Arial" w:eastAsia="Calibri" w:hAnsi="Arial" w:cs="Arial"/>
          <w:kern w:val="3"/>
          <w:lang w:val="hr-HR"/>
        </w:rPr>
        <w:t>:</w:t>
      </w:r>
      <w:r w:rsidR="00BD1ABD">
        <w:rPr>
          <w:rFonts w:ascii="Arial" w:eastAsia="Calibri" w:hAnsi="Arial" w:cs="Arial"/>
          <w:kern w:val="3"/>
          <w:lang w:val="hr-HR"/>
        </w:rPr>
        <w:t>40</w:t>
      </w:r>
      <w:r w:rsidRPr="00152C4B">
        <w:rPr>
          <w:rFonts w:ascii="Arial" w:eastAsia="Calibri" w:hAnsi="Arial" w:cs="Arial"/>
          <w:kern w:val="3"/>
          <w:lang w:val="hr-HR"/>
        </w:rPr>
        <w:t xml:space="preserve"> </w:t>
      </w:r>
      <w:r w:rsidRPr="001C7F78"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E224E2">
        <w:rPr>
          <w:rFonts w:ascii="Arial" w:eastAsia="Calibri" w:hAnsi="Arial" w:cs="Arial"/>
          <w:kern w:val="3"/>
          <w:lang w:val="hr-HR"/>
        </w:rPr>
        <w:t>9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25"/>
  </w:num>
  <w:num w:numId="8">
    <w:abstractNumId w:val="3"/>
  </w:num>
  <w:num w:numId="9">
    <w:abstractNumId w:val="4"/>
  </w:num>
  <w:num w:numId="10">
    <w:abstractNumId w:val="1"/>
  </w:num>
  <w:num w:numId="11">
    <w:abstractNumId w:val="24"/>
  </w:num>
  <w:num w:numId="12">
    <w:abstractNumId w:val="23"/>
  </w:num>
  <w:num w:numId="13">
    <w:abstractNumId w:val="8"/>
  </w:num>
  <w:num w:numId="14">
    <w:abstractNumId w:val="19"/>
  </w:num>
  <w:num w:numId="15">
    <w:abstractNumId w:val="0"/>
  </w:num>
  <w:num w:numId="16">
    <w:abstractNumId w:val="11"/>
  </w:num>
  <w:num w:numId="17">
    <w:abstractNumId w:val="15"/>
  </w:num>
  <w:num w:numId="18">
    <w:abstractNumId w:val="20"/>
  </w:num>
  <w:num w:numId="19">
    <w:abstractNumId w:val="21"/>
  </w:num>
  <w:num w:numId="20">
    <w:abstractNumId w:val="6"/>
  </w:num>
  <w:num w:numId="21">
    <w:abstractNumId w:val="18"/>
  </w:num>
  <w:num w:numId="22">
    <w:abstractNumId w:val="9"/>
  </w:num>
  <w:num w:numId="23">
    <w:abstractNumId w:val="2"/>
  </w:num>
  <w:num w:numId="24">
    <w:abstractNumId w:val="1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17EDE"/>
    <w:rsid w:val="00020599"/>
    <w:rsid w:val="0002185B"/>
    <w:rsid w:val="00022B8C"/>
    <w:rsid w:val="00031ADA"/>
    <w:rsid w:val="0003489E"/>
    <w:rsid w:val="00051C1A"/>
    <w:rsid w:val="000532DD"/>
    <w:rsid w:val="00062589"/>
    <w:rsid w:val="00067FB9"/>
    <w:rsid w:val="00081009"/>
    <w:rsid w:val="000A7868"/>
    <w:rsid w:val="000B02A5"/>
    <w:rsid w:val="000B0E11"/>
    <w:rsid w:val="000C11B3"/>
    <w:rsid w:val="000D3873"/>
    <w:rsid w:val="000D66A1"/>
    <w:rsid w:val="000E2501"/>
    <w:rsid w:val="000E3478"/>
    <w:rsid w:val="000E6022"/>
    <w:rsid w:val="000E7434"/>
    <w:rsid w:val="000F4816"/>
    <w:rsid w:val="00117393"/>
    <w:rsid w:val="001371C9"/>
    <w:rsid w:val="00141B7D"/>
    <w:rsid w:val="00152C4B"/>
    <w:rsid w:val="001734F4"/>
    <w:rsid w:val="00174A48"/>
    <w:rsid w:val="001818C7"/>
    <w:rsid w:val="00192E70"/>
    <w:rsid w:val="00196CE6"/>
    <w:rsid w:val="001C7F78"/>
    <w:rsid w:val="001D67A1"/>
    <w:rsid w:val="001E046D"/>
    <w:rsid w:val="001E15C7"/>
    <w:rsid w:val="001E76C2"/>
    <w:rsid w:val="001F5736"/>
    <w:rsid w:val="001F779F"/>
    <w:rsid w:val="00221108"/>
    <w:rsid w:val="00224744"/>
    <w:rsid w:val="00236373"/>
    <w:rsid w:val="0023769B"/>
    <w:rsid w:val="00242A87"/>
    <w:rsid w:val="002643DD"/>
    <w:rsid w:val="00291502"/>
    <w:rsid w:val="00297200"/>
    <w:rsid w:val="002B20ED"/>
    <w:rsid w:val="002C7E4E"/>
    <w:rsid w:val="002D0B5F"/>
    <w:rsid w:val="002D150D"/>
    <w:rsid w:val="002F1CEC"/>
    <w:rsid w:val="002F707B"/>
    <w:rsid w:val="002F7849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A04A0"/>
    <w:rsid w:val="003A3A54"/>
    <w:rsid w:val="003C04ED"/>
    <w:rsid w:val="003D15C6"/>
    <w:rsid w:val="003D37DB"/>
    <w:rsid w:val="003E54A0"/>
    <w:rsid w:val="003F74AA"/>
    <w:rsid w:val="0040651B"/>
    <w:rsid w:val="00407EEE"/>
    <w:rsid w:val="00411B97"/>
    <w:rsid w:val="00434E81"/>
    <w:rsid w:val="0044686F"/>
    <w:rsid w:val="00455689"/>
    <w:rsid w:val="0045769E"/>
    <w:rsid w:val="00467235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54918"/>
    <w:rsid w:val="00560DAF"/>
    <w:rsid w:val="00567F74"/>
    <w:rsid w:val="00574DB7"/>
    <w:rsid w:val="005753A5"/>
    <w:rsid w:val="00575A17"/>
    <w:rsid w:val="00581C93"/>
    <w:rsid w:val="0059647F"/>
    <w:rsid w:val="005A6B90"/>
    <w:rsid w:val="005C7EB4"/>
    <w:rsid w:val="00623F24"/>
    <w:rsid w:val="0063490E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D18F0"/>
    <w:rsid w:val="006D2F3E"/>
    <w:rsid w:val="006E00B1"/>
    <w:rsid w:val="00711A40"/>
    <w:rsid w:val="00726FFD"/>
    <w:rsid w:val="00735E3E"/>
    <w:rsid w:val="007473DD"/>
    <w:rsid w:val="00751F70"/>
    <w:rsid w:val="007704B0"/>
    <w:rsid w:val="007753B8"/>
    <w:rsid w:val="00783704"/>
    <w:rsid w:val="007B07A7"/>
    <w:rsid w:val="007D1D58"/>
    <w:rsid w:val="007F0565"/>
    <w:rsid w:val="00815B26"/>
    <w:rsid w:val="00825F88"/>
    <w:rsid w:val="00827C45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B73A3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E3BA0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1915"/>
    <w:rsid w:val="00A67B26"/>
    <w:rsid w:val="00A71C89"/>
    <w:rsid w:val="00A76731"/>
    <w:rsid w:val="00A8124C"/>
    <w:rsid w:val="00AA165B"/>
    <w:rsid w:val="00AA18B9"/>
    <w:rsid w:val="00AA4A42"/>
    <w:rsid w:val="00AA7454"/>
    <w:rsid w:val="00AB5084"/>
    <w:rsid w:val="00AB7F75"/>
    <w:rsid w:val="00AE78BE"/>
    <w:rsid w:val="00B42B5E"/>
    <w:rsid w:val="00B43A9D"/>
    <w:rsid w:val="00B51526"/>
    <w:rsid w:val="00B616EF"/>
    <w:rsid w:val="00B7114D"/>
    <w:rsid w:val="00B93066"/>
    <w:rsid w:val="00BB68A3"/>
    <w:rsid w:val="00BC35EB"/>
    <w:rsid w:val="00BC479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6C2A"/>
    <w:rsid w:val="00C319BA"/>
    <w:rsid w:val="00C47CDD"/>
    <w:rsid w:val="00C604A0"/>
    <w:rsid w:val="00C770A6"/>
    <w:rsid w:val="00C96C41"/>
    <w:rsid w:val="00CB0D4D"/>
    <w:rsid w:val="00CB3D40"/>
    <w:rsid w:val="00CC1ED9"/>
    <w:rsid w:val="00CD0E7A"/>
    <w:rsid w:val="00CD6ED0"/>
    <w:rsid w:val="00CD7972"/>
    <w:rsid w:val="00CE2C6C"/>
    <w:rsid w:val="00CE78F6"/>
    <w:rsid w:val="00CF521B"/>
    <w:rsid w:val="00D148A4"/>
    <w:rsid w:val="00D20475"/>
    <w:rsid w:val="00D3446C"/>
    <w:rsid w:val="00D721E5"/>
    <w:rsid w:val="00DA77EC"/>
    <w:rsid w:val="00DB7319"/>
    <w:rsid w:val="00DE2478"/>
    <w:rsid w:val="00DE42CD"/>
    <w:rsid w:val="00DE5AAA"/>
    <w:rsid w:val="00DE722E"/>
    <w:rsid w:val="00E00A36"/>
    <w:rsid w:val="00E10FEC"/>
    <w:rsid w:val="00E11302"/>
    <w:rsid w:val="00E1523B"/>
    <w:rsid w:val="00E224E2"/>
    <w:rsid w:val="00E2602D"/>
    <w:rsid w:val="00E260B5"/>
    <w:rsid w:val="00E425C2"/>
    <w:rsid w:val="00E6684C"/>
    <w:rsid w:val="00E67FDE"/>
    <w:rsid w:val="00E8033F"/>
    <w:rsid w:val="00E90C28"/>
    <w:rsid w:val="00EA69E7"/>
    <w:rsid w:val="00EA7C0F"/>
    <w:rsid w:val="00EB0D93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13058"/>
    <w:rsid w:val="00F30560"/>
    <w:rsid w:val="00F34C4A"/>
    <w:rsid w:val="00F34C95"/>
    <w:rsid w:val="00F41FF1"/>
    <w:rsid w:val="00F4386C"/>
    <w:rsid w:val="00F50F5E"/>
    <w:rsid w:val="00F546C5"/>
    <w:rsid w:val="00F81437"/>
    <w:rsid w:val="00FA493C"/>
    <w:rsid w:val="00FB6B33"/>
    <w:rsid w:val="00FD34E9"/>
    <w:rsid w:val="00FD520C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15F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2022-05-25T07:57:00Z</cp:lastPrinted>
  <dcterms:created xsi:type="dcterms:W3CDTF">2022-08-31T09:06:00Z</dcterms:created>
  <dcterms:modified xsi:type="dcterms:W3CDTF">2022-08-31T09:08:00Z</dcterms:modified>
</cp:coreProperties>
</file>